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A0A882" w14:textId="7B6D6168" w:rsidR="00043836" w:rsidRDefault="00316E38" w:rsidP="00043836">
      <w:pPr>
        <w:pStyle w:val="BodyText"/>
        <w:jc w:val="right"/>
        <w:rPr>
          <w:rFonts w:ascii="Book Antiqua" w:eastAsia="Times New Roman" w:hAnsi="Book Antiqua" w:cs="Courier New"/>
          <w:color w:val="222222"/>
          <w:lang w:eastAsia="en-IN" w:bidi="hi-IN"/>
        </w:rPr>
      </w:pPr>
      <w:r>
        <w:rPr>
          <w:rFonts w:ascii="Book Antiqua" w:eastAsia="Times New Roman" w:hAnsi="Book Antiqua" w:cs="Courier New"/>
          <w:b/>
          <w:bCs/>
          <w:color w:val="222222"/>
          <w:lang w:eastAsia="en-IN" w:bidi="hi-IN"/>
        </w:rPr>
        <w:t>Attachment-</w:t>
      </w:r>
      <w:r w:rsidR="00C0485A" w:rsidRPr="00316E38">
        <w:rPr>
          <w:rFonts w:ascii="Book Antiqua" w:eastAsia="Times New Roman" w:hAnsi="Book Antiqua" w:cs="Courier New"/>
          <w:b/>
          <w:bCs/>
          <w:color w:val="222222"/>
          <w:lang w:eastAsia="en-IN" w:bidi="hi-IN"/>
        </w:rPr>
        <w:t>30</w:t>
      </w:r>
    </w:p>
    <w:p w14:paraId="12D4EB8E" w14:textId="77777777" w:rsidR="00273B60" w:rsidRPr="00273B60" w:rsidRDefault="00C0485A" w:rsidP="00273B60">
      <w:pPr>
        <w:pStyle w:val="BodyText"/>
        <w:jc w:val="center"/>
        <w:rPr>
          <w:b/>
          <w:bCs/>
          <w:color w:val="FF0000"/>
        </w:rPr>
      </w:pPr>
      <w:r w:rsidRPr="0078225A">
        <w:rPr>
          <w:rFonts w:ascii="Book Antiqua" w:eastAsia="Times New Roman" w:hAnsi="Book Antiqua" w:cs="Courier New"/>
          <w:color w:val="222222"/>
          <w:lang w:eastAsia="en-IN" w:bidi="hi-IN"/>
        </w:rPr>
        <w:br/>
      </w:r>
      <w:r w:rsidR="00312B75" w:rsidRPr="0078225A">
        <w:rPr>
          <w:rFonts w:ascii="Book Antiqua" w:eastAsia="Times New Roman" w:hAnsi="Book Antiqua" w:cs="Courier New"/>
          <w:color w:val="222222"/>
          <w:lang w:eastAsia="en-IN" w:bidi="hi-IN"/>
        </w:rPr>
        <w:t xml:space="preserve"> </w:t>
      </w:r>
      <w:bookmarkStart w:id="0" w:name="_Hlk171675364"/>
      <w:r w:rsidR="00273B60" w:rsidRPr="00273B60">
        <w:rPr>
          <w:b/>
          <w:bCs/>
          <w:color w:val="FF0000"/>
        </w:rPr>
        <w:t>Providing &amp; Laying Non-Woven Geosynthetic membrane &amp; Gravel Spreading Work in 400 KV Switch Yard (Phase 1) at Satna Sub Station</w:t>
      </w:r>
    </w:p>
    <w:p w14:paraId="0D5D7304" w14:textId="77777777" w:rsidR="00273B60" w:rsidRPr="00273B60" w:rsidRDefault="00273B60" w:rsidP="00273B60">
      <w:pPr>
        <w:widowControl w:val="0"/>
        <w:autoSpaceDE w:val="0"/>
        <w:autoSpaceDN w:val="0"/>
        <w:spacing w:after="0" w:line="240" w:lineRule="auto"/>
        <w:jc w:val="center"/>
        <w:rPr>
          <w:rFonts w:ascii="Cambria" w:eastAsia="Cambria" w:hAnsi="Cambria" w:cs="Cambria"/>
          <w:b/>
          <w:bCs/>
          <w:color w:val="FF0000"/>
          <w:kern w:val="0"/>
          <w:sz w:val="24"/>
          <w:szCs w:val="24"/>
          <w:lang w:val="en-US"/>
          <w14:ligatures w14:val="none"/>
        </w:rPr>
      </w:pPr>
    </w:p>
    <w:p w14:paraId="55121E6B" w14:textId="77777777" w:rsidR="00273B60" w:rsidRPr="00273B60" w:rsidRDefault="00273B60" w:rsidP="00273B60">
      <w:pPr>
        <w:widowControl w:val="0"/>
        <w:autoSpaceDE w:val="0"/>
        <w:autoSpaceDN w:val="0"/>
        <w:spacing w:after="0" w:line="240" w:lineRule="auto"/>
        <w:jc w:val="center"/>
        <w:rPr>
          <w:rFonts w:ascii="Cambria" w:eastAsia="Cambria" w:hAnsi="Cambria" w:cs="Cambria"/>
          <w:b/>
          <w:bCs/>
          <w:color w:val="FF0000"/>
          <w:kern w:val="0"/>
          <w:sz w:val="24"/>
          <w:szCs w:val="24"/>
          <w:lang w:val="en-US"/>
          <w14:ligatures w14:val="none"/>
        </w:rPr>
      </w:pPr>
      <w:r w:rsidRPr="00273B60">
        <w:rPr>
          <w:rFonts w:ascii="Cambria" w:eastAsia="Cambria" w:hAnsi="Cambria" w:cs="Cambria"/>
          <w:b/>
          <w:bCs/>
          <w:color w:val="FF0000"/>
          <w:kern w:val="0"/>
          <w:sz w:val="24"/>
          <w:szCs w:val="24"/>
          <w:lang w:val="en-US"/>
          <w14:ligatures w14:val="none"/>
        </w:rPr>
        <w:t xml:space="preserve">Specification </w:t>
      </w:r>
      <w:proofErr w:type="gramStart"/>
      <w:r w:rsidRPr="00273B60">
        <w:rPr>
          <w:rFonts w:ascii="Cambria" w:eastAsia="Cambria" w:hAnsi="Cambria" w:cs="Cambria"/>
          <w:b/>
          <w:bCs/>
          <w:color w:val="FF0000"/>
          <w:kern w:val="0"/>
          <w:sz w:val="24"/>
          <w:szCs w:val="24"/>
          <w:lang w:val="en-US"/>
          <w14:ligatures w14:val="none"/>
        </w:rPr>
        <w:t>No. :</w:t>
      </w:r>
      <w:proofErr w:type="gramEnd"/>
      <w:r w:rsidRPr="00273B60">
        <w:rPr>
          <w:rFonts w:ascii="Cambria" w:eastAsia="Cambria" w:hAnsi="Cambria" w:cs="Cambria"/>
          <w:b/>
          <w:bCs/>
          <w:color w:val="FF0000"/>
          <w:kern w:val="0"/>
          <w:sz w:val="24"/>
          <w:szCs w:val="24"/>
          <w:lang w:val="en-US"/>
          <w14:ligatures w14:val="none"/>
        </w:rPr>
        <w:tab/>
        <w:t>WR2/NT/W-MISC/DOM/G01/24/09786</w:t>
      </w:r>
    </w:p>
    <w:p w14:paraId="11BF254A" w14:textId="2C9AAA57" w:rsidR="00951E03" w:rsidRPr="00E06D41" w:rsidRDefault="00273B60" w:rsidP="00273B60">
      <w:pPr>
        <w:widowControl w:val="0"/>
        <w:autoSpaceDE w:val="0"/>
        <w:autoSpaceDN w:val="0"/>
        <w:spacing w:after="0" w:line="240" w:lineRule="auto"/>
        <w:jc w:val="center"/>
        <w:rPr>
          <w:rFonts w:ascii="Book Antiqua" w:hAnsi="Book Antiqua"/>
          <w:b/>
          <w:color w:val="FF0000"/>
        </w:rPr>
      </w:pPr>
      <w:r w:rsidRPr="00273B60">
        <w:rPr>
          <w:rFonts w:ascii="Cambria" w:eastAsia="Cambria" w:hAnsi="Cambria" w:cs="Cambria"/>
          <w:b/>
          <w:bCs/>
          <w:color w:val="FF0000"/>
          <w:kern w:val="0"/>
          <w:sz w:val="24"/>
          <w:szCs w:val="24"/>
          <w:lang w:val="en-US"/>
          <w14:ligatures w14:val="none"/>
        </w:rPr>
        <w:t xml:space="preserve">RFX No        </w:t>
      </w:r>
      <w:proofErr w:type="gramStart"/>
      <w:r w:rsidRPr="00273B60">
        <w:rPr>
          <w:rFonts w:ascii="Cambria" w:eastAsia="Cambria" w:hAnsi="Cambria" w:cs="Cambria"/>
          <w:b/>
          <w:bCs/>
          <w:color w:val="FF0000"/>
          <w:kern w:val="0"/>
          <w:sz w:val="24"/>
          <w:szCs w:val="24"/>
          <w:lang w:val="en-US"/>
          <w14:ligatures w14:val="none"/>
        </w:rPr>
        <w:t xml:space="preserve">  :</w:t>
      </w:r>
      <w:proofErr w:type="gramEnd"/>
      <w:r w:rsidRPr="00273B60">
        <w:rPr>
          <w:rFonts w:ascii="Cambria" w:eastAsia="Cambria" w:hAnsi="Cambria" w:cs="Cambria"/>
          <w:b/>
          <w:bCs/>
          <w:color w:val="FF0000"/>
          <w:kern w:val="0"/>
          <w:sz w:val="24"/>
          <w:szCs w:val="24"/>
          <w:lang w:val="en-US"/>
          <w14:ligatures w14:val="none"/>
        </w:rPr>
        <w:tab/>
        <w:t>5002003699</w:t>
      </w:r>
      <w:bookmarkEnd w:id="0"/>
    </w:p>
    <w:p w14:paraId="42A6F705" w14:textId="29111656" w:rsidR="00A50204" w:rsidRPr="0078225A" w:rsidRDefault="00C0485A" w:rsidP="00C04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390"/>
        <w:textAlignment w:val="baseline"/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</w:pPr>
      <w:r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br/>
      </w:r>
      <w:r w:rsidR="009503ED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         </w:t>
      </w:r>
      <w:r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>(</w:t>
      </w:r>
      <w:r w:rsidRPr="00316E38">
        <w:rPr>
          <w:rFonts w:ascii="Book Antiqua" w:eastAsia="Times New Roman" w:hAnsi="Book Antiqua" w:cs="Courier New"/>
          <w:b/>
          <w:bCs/>
          <w:color w:val="222222"/>
          <w:kern w:val="0"/>
          <w:sz w:val="24"/>
          <w:szCs w:val="24"/>
          <w:lang w:eastAsia="en-IN" w:bidi="hi-IN"/>
          <w14:ligatures w14:val="none"/>
        </w:rPr>
        <w:t>Undertaking regarding submission of original/Hard copy part of the bid</w:t>
      </w:r>
      <w:r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>)</w:t>
      </w:r>
      <w:r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br/>
      </w:r>
      <w:r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br/>
      </w:r>
      <w:r w:rsidRPr="00316E38">
        <w:rPr>
          <w:rFonts w:ascii="Book Antiqua" w:eastAsia="Times New Roman" w:hAnsi="Book Antiqua" w:cs="Courier New"/>
          <w:b/>
          <w:bCs/>
          <w:color w:val="222222"/>
          <w:kern w:val="0"/>
          <w:sz w:val="24"/>
          <w:szCs w:val="24"/>
          <w:lang w:eastAsia="en-IN" w:bidi="hi-IN"/>
          <w14:ligatures w14:val="none"/>
        </w:rPr>
        <w:t>Bidder's Name</w:t>
      </w:r>
      <w:r w:rsidR="00A50204" w:rsidRPr="00316E38">
        <w:rPr>
          <w:rFonts w:ascii="Book Antiqua" w:eastAsia="Times New Roman" w:hAnsi="Book Antiqua" w:cs="Courier New"/>
          <w:b/>
          <w:bCs/>
          <w:color w:val="222222"/>
          <w:kern w:val="0"/>
          <w:sz w:val="24"/>
          <w:szCs w:val="24"/>
          <w:lang w:eastAsia="en-IN" w:bidi="hi-IN"/>
          <w14:ligatures w14:val="none"/>
        </w:rPr>
        <w:t xml:space="preserve"> and Address:</w:t>
      </w:r>
      <w:r w:rsidR="00A50204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          </w:t>
      </w:r>
      <w:r w:rsidR="004413C7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     </w:t>
      </w:r>
      <w:r w:rsidR="00A50204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   </w:t>
      </w:r>
      <w:r w:rsidR="004413C7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    </w:t>
      </w:r>
      <w:r w:rsidR="00A50204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  </w:t>
      </w:r>
      <w:r w:rsidR="007C2FEF" w:rsidRPr="00316E38">
        <w:rPr>
          <w:rFonts w:ascii="Book Antiqua" w:eastAsia="Times New Roman" w:hAnsi="Book Antiqua" w:cs="Courier New"/>
          <w:b/>
          <w:bCs/>
          <w:color w:val="222222"/>
          <w:kern w:val="0"/>
          <w:sz w:val="24"/>
          <w:szCs w:val="24"/>
          <w:lang w:eastAsia="en-IN" w:bidi="hi-IN"/>
          <w14:ligatures w14:val="none"/>
        </w:rPr>
        <w:t>To</w:t>
      </w:r>
      <w:r w:rsidR="00316E38">
        <w:rPr>
          <w:rFonts w:ascii="Book Antiqua" w:eastAsia="Times New Roman" w:hAnsi="Book Antiqua" w:cs="Courier New"/>
          <w:b/>
          <w:bCs/>
          <w:color w:val="222222"/>
          <w:kern w:val="0"/>
          <w:sz w:val="24"/>
          <w:szCs w:val="24"/>
          <w:lang w:eastAsia="en-IN" w:bidi="hi-IN"/>
          <w14:ligatures w14:val="none"/>
        </w:rPr>
        <w:t>:</w:t>
      </w:r>
    </w:p>
    <w:p w14:paraId="2F0BAC42" w14:textId="77777777" w:rsidR="00951E03" w:rsidRPr="00CA5FEB" w:rsidRDefault="00A50204" w:rsidP="00951E03">
      <w:pPr>
        <w:tabs>
          <w:tab w:val="left" w:pos="1261"/>
          <w:tab w:val="left" w:pos="5609"/>
        </w:tabs>
        <w:ind w:right="18"/>
        <w:rPr>
          <w:rFonts w:ascii="Book Antiqua" w:hAnsi="Book Antiqua"/>
          <w:b/>
        </w:rPr>
      </w:pPr>
      <w:r w:rsidRPr="00316E38">
        <w:rPr>
          <w:rFonts w:ascii="Book Antiqua" w:eastAsia="Times New Roman" w:hAnsi="Book Antiqua" w:cs="Courier New"/>
          <w:b/>
          <w:bCs/>
          <w:color w:val="222222"/>
          <w:kern w:val="0"/>
          <w:sz w:val="24"/>
          <w:szCs w:val="24"/>
          <w:lang w:eastAsia="en-IN" w:bidi="hi-IN"/>
          <w14:ligatures w14:val="none"/>
        </w:rPr>
        <w:t>Name:</w:t>
      </w:r>
      <w:r w:rsidR="004413C7" w:rsidRPr="00316E38">
        <w:rPr>
          <w:rFonts w:ascii="Book Antiqua" w:eastAsia="Times New Roman" w:hAnsi="Book Antiqua" w:cs="Courier New"/>
          <w:b/>
          <w:bCs/>
          <w:color w:val="222222"/>
          <w:kern w:val="0"/>
          <w:sz w:val="24"/>
          <w:szCs w:val="24"/>
          <w:lang w:eastAsia="en-IN" w:bidi="hi-IN"/>
          <w14:ligatures w14:val="none"/>
        </w:rPr>
        <w:t xml:space="preserve"> </w:t>
      </w:r>
      <w:r w:rsidR="004413C7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                                                     </w:t>
      </w:r>
      <w:r w:rsidR="007C2FEF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          </w:t>
      </w:r>
      <w:r w:rsidR="00951E03" w:rsidRPr="00CA5FEB">
        <w:rPr>
          <w:rFonts w:ascii="Book Antiqua" w:hAnsi="Book Antiqua"/>
          <w:b/>
        </w:rPr>
        <w:t>Power Grid Corporation of India Limited,</w:t>
      </w:r>
    </w:p>
    <w:p w14:paraId="6DDC2A01" w14:textId="306E4C93" w:rsidR="00951E03" w:rsidRPr="0049280F" w:rsidRDefault="00951E03" w:rsidP="00951E03">
      <w:pPr>
        <w:tabs>
          <w:tab w:val="left" w:pos="1261"/>
          <w:tab w:val="left" w:pos="5609"/>
        </w:tabs>
        <w:ind w:right="18"/>
        <w:rPr>
          <w:rFonts w:ascii="Book Antiqua" w:hAnsi="Book Antiqua"/>
        </w:rPr>
      </w:pPr>
      <w:r>
        <w:rPr>
          <w:rFonts w:ascii="Book Antiqua" w:hAnsi="Book Antiqua"/>
        </w:rPr>
        <w:t xml:space="preserve">                                                                                   </w:t>
      </w:r>
      <w:r w:rsidRPr="0049280F">
        <w:rPr>
          <w:rFonts w:ascii="Book Antiqua" w:hAnsi="Book Antiqua"/>
        </w:rPr>
        <w:t>Western</w:t>
      </w:r>
      <w:r w:rsidRPr="0049280F">
        <w:rPr>
          <w:rFonts w:ascii="Book Antiqua" w:hAnsi="Book Antiqua"/>
          <w:spacing w:val="30"/>
        </w:rPr>
        <w:t xml:space="preserve"> </w:t>
      </w:r>
      <w:r w:rsidRPr="0049280F">
        <w:rPr>
          <w:rFonts w:ascii="Book Antiqua" w:hAnsi="Book Antiqua"/>
        </w:rPr>
        <w:t>Region</w:t>
      </w:r>
      <w:r w:rsidRPr="0049280F">
        <w:rPr>
          <w:rFonts w:ascii="Book Antiqua" w:hAnsi="Book Antiqua"/>
          <w:spacing w:val="31"/>
        </w:rPr>
        <w:t xml:space="preserve"> </w:t>
      </w:r>
      <w:r w:rsidRPr="0049280F">
        <w:rPr>
          <w:rFonts w:ascii="Book Antiqua" w:hAnsi="Book Antiqua"/>
        </w:rPr>
        <w:t>Transmission</w:t>
      </w:r>
      <w:r w:rsidRPr="0049280F">
        <w:rPr>
          <w:rFonts w:ascii="Book Antiqua" w:hAnsi="Book Antiqua"/>
          <w:spacing w:val="32"/>
        </w:rPr>
        <w:t xml:space="preserve"> </w:t>
      </w:r>
      <w:r w:rsidRPr="0049280F">
        <w:rPr>
          <w:rFonts w:ascii="Book Antiqua" w:hAnsi="Book Antiqua"/>
        </w:rPr>
        <w:t>System-II</w:t>
      </w:r>
      <w:r>
        <w:rPr>
          <w:rFonts w:ascii="Book Antiqua" w:hAnsi="Book Antiqua"/>
        </w:rPr>
        <w:t>,</w:t>
      </w:r>
    </w:p>
    <w:p w14:paraId="324453E3" w14:textId="127C71C8" w:rsidR="00951E03" w:rsidRDefault="00951E03" w:rsidP="00951E03">
      <w:pPr>
        <w:pStyle w:val="BodyText"/>
        <w:ind w:right="18"/>
        <w:jc w:val="both"/>
        <w:rPr>
          <w:rFonts w:ascii="Book Antiqua" w:hAnsi="Book Antiqua"/>
          <w:spacing w:val="1"/>
          <w:w w:val="105"/>
          <w:sz w:val="22"/>
          <w:szCs w:val="22"/>
        </w:rPr>
      </w:pPr>
      <w:r>
        <w:rPr>
          <w:rFonts w:ascii="Book Antiqua" w:hAnsi="Book Antiqua"/>
          <w:w w:val="105"/>
          <w:sz w:val="22"/>
          <w:szCs w:val="22"/>
        </w:rPr>
        <w:t xml:space="preserve">                                                                               </w:t>
      </w:r>
      <w:r w:rsidRPr="0049280F">
        <w:rPr>
          <w:rFonts w:ascii="Book Antiqua" w:hAnsi="Book Antiqua"/>
          <w:w w:val="105"/>
          <w:sz w:val="22"/>
          <w:szCs w:val="22"/>
        </w:rPr>
        <w:t>Regional</w:t>
      </w:r>
      <w:r w:rsidRPr="0049280F">
        <w:rPr>
          <w:rFonts w:ascii="Book Antiqua" w:hAnsi="Book Antiqua"/>
          <w:spacing w:val="1"/>
          <w:w w:val="105"/>
          <w:sz w:val="22"/>
          <w:szCs w:val="22"/>
        </w:rPr>
        <w:t xml:space="preserve"> </w:t>
      </w:r>
      <w:r w:rsidRPr="0049280F">
        <w:rPr>
          <w:rFonts w:ascii="Book Antiqua" w:hAnsi="Book Antiqua"/>
          <w:w w:val="105"/>
          <w:sz w:val="22"/>
          <w:szCs w:val="22"/>
        </w:rPr>
        <w:t>Head</w:t>
      </w:r>
      <w:r>
        <w:rPr>
          <w:rFonts w:ascii="Book Antiqua" w:hAnsi="Book Antiqua"/>
          <w:w w:val="105"/>
          <w:sz w:val="22"/>
          <w:szCs w:val="22"/>
        </w:rPr>
        <w:t>q</w:t>
      </w:r>
      <w:r w:rsidRPr="0049280F">
        <w:rPr>
          <w:rFonts w:ascii="Book Antiqua" w:hAnsi="Book Antiqua"/>
          <w:w w:val="105"/>
          <w:sz w:val="22"/>
          <w:szCs w:val="22"/>
        </w:rPr>
        <w:t>uarter, Plot No 54,</w:t>
      </w:r>
      <w:r w:rsidRPr="0049280F">
        <w:rPr>
          <w:rFonts w:ascii="Book Antiqua" w:hAnsi="Book Antiqua"/>
          <w:spacing w:val="1"/>
          <w:w w:val="105"/>
          <w:sz w:val="22"/>
          <w:szCs w:val="22"/>
        </w:rPr>
        <w:t xml:space="preserve"> </w:t>
      </w:r>
    </w:p>
    <w:p w14:paraId="0252F81F" w14:textId="0E5BF942" w:rsidR="00951E03" w:rsidRDefault="00951E03" w:rsidP="00951E03">
      <w:pPr>
        <w:pStyle w:val="BodyText"/>
        <w:ind w:right="18"/>
        <w:jc w:val="both"/>
        <w:rPr>
          <w:rFonts w:ascii="Book Antiqua" w:hAnsi="Book Antiqua"/>
          <w:spacing w:val="25"/>
          <w:w w:val="105"/>
          <w:sz w:val="22"/>
          <w:szCs w:val="22"/>
        </w:rPr>
      </w:pPr>
      <w:r>
        <w:rPr>
          <w:rFonts w:ascii="Book Antiqua" w:hAnsi="Book Antiqua"/>
          <w:w w:val="105"/>
          <w:sz w:val="22"/>
          <w:szCs w:val="22"/>
        </w:rPr>
        <w:t xml:space="preserve">                                                                               </w:t>
      </w:r>
      <w:r w:rsidRPr="0049280F">
        <w:rPr>
          <w:rFonts w:ascii="Book Antiqua" w:hAnsi="Book Antiqua"/>
          <w:w w:val="105"/>
          <w:sz w:val="22"/>
          <w:szCs w:val="22"/>
        </w:rPr>
        <w:t>Opp.</w:t>
      </w:r>
      <w:r w:rsidRPr="0049280F">
        <w:rPr>
          <w:rFonts w:ascii="Book Antiqua" w:hAnsi="Book Antiqua"/>
          <w:spacing w:val="25"/>
          <w:w w:val="105"/>
          <w:sz w:val="22"/>
          <w:szCs w:val="22"/>
        </w:rPr>
        <w:t xml:space="preserve"> </w:t>
      </w:r>
      <w:r w:rsidRPr="0049280F">
        <w:rPr>
          <w:rFonts w:ascii="Book Antiqua" w:hAnsi="Book Antiqua"/>
          <w:w w:val="105"/>
          <w:sz w:val="22"/>
          <w:szCs w:val="22"/>
        </w:rPr>
        <w:t>Ambe</w:t>
      </w:r>
      <w:r w:rsidRPr="0049280F">
        <w:rPr>
          <w:rFonts w:ascii="Book Antiqua" w:hAnsi="Book Antiqua"/>
          <w:spacing w:val="25"/>
          <w:w w:val="105"/>
          <w:sz w:val="22"/>
          <w:szCs w:val="22"/>
        </w:rPr>
        <w:t xml:space="preserve"> </w:t>
      </w:r>
      <w:r w:rsidRPr="0049280F">
        <w:rPr>
          <w:rFonts w:ascii="Book Antiqua" w:hAnsi="Book Antiqua"/>
          <w:w w:val="105"/>
          <w:sz w:val="22"/>
          <w:szCs w:val="22"/>
        </w:rPr>
        <w:t>Vidyalaya,</w:t>
      </w:r>
      <w:r w:rsidRPr="0049280F">
        <w:rPr>
          <w:rFonts w:ascii="Book Antiqua" w:hAnsi="Book Antiqua"/>
          <w:spacing w:val="25"/>
          <w:w w:val="105"/>
          <w:sz w:val="22"/>
          <w:szCs w:val="22"/>
        </w:rPr>
        <w:t xml:space="preserve"> </w:t>
      </w:r>
    </w:p>
    <w:p w14:paraId="78007F54" w14:textId="1EF02C65" w:rsidR="004413C7" w:rsidRPr="0078225A" w:rsidRDefault="00951E03" w:rsidP="00C04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390"/>
        <w:textAlignment w:val="baseline"/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</w:pPr>
      <w:r>
        <w:rPr>
          <w:rFonts w:ascii="Book Antiqua" w:hAnsi="Book Antiqua"/>
          <w:b/>
          <w:w w:val="105"/>
        </w:rPr>
        <w:t xml:space="preserve">                                                                               </w:t>
      </w:r>
      <w:r w:rsidRPr="00CA5FEB">
        <w:rPr>
          <w:rFonts w:ascii="Book Antiqua" w:hAnsi="Book Antiqua"/>
          <w:b/>
          <w:w w:val="105"/>
        </w:rPr>
        <w:t>Sama</w:t>
      </w:r>
      <w:r w:rsidRPr="00CA5FEB">
        <w:rPr>
          <w:rFonts w:ascii="Book Antiqua" w:hAnsi="Book Antiqua"/>
          <w:b/>
          <w:spacing w:val="25"/>
          <w:w w:val="105"/>
        </w:rPr>
        <w:t xml:space="preserve"> </w:t>
      </w:r>
      <w:proofErr w:type="spellStart"/>
      <w:r w:rsidRPr="00CA5FEB">
        <w:rPr>
          <w:rFonts w:ascii="Book Antiqua" w:hAnsi="Book Antiqua"/>
          <w:b/>
          <w:w w:val="105"/>
        </w:rPr>
        <w:t>Savli</w:t>
      </w:r>
      <w:proofErr w:type="spellEnd"/>
      <w:r w:rsidRPr="00CA5FEB">
        <w:rPr>
          <w:rFonts w:ascii="Book Antiqua" w:hAnsi="Book Antiqua"/>
          <w:b/>
          <w:spacing w:val="25"/>
          <w:w w:val="105"/>
        </w:rPr>
        <w:t xml:space="preserve"> </w:t>
      </w:r>
      <w:r w:rsidRPr="00CA5FEB">
        <w:rPr>
          <w:rFonts w:ascii="Book Antiqua" w:hAnsi="Book Antiqua"/>
          <w:b/>
          <w:w w:val="105"/>
        </w:rPr>
        <w:t>Road,</w:t>
      </w:r>
      <w:r w:rsidRPr="00CA5FEB">
        <w:rPr>
          <w:rFonts w:ascii="Book Antiqua" w:hAnsi="Book Antiqua"/>
          <w:b/>
          <w:spacing w:val="-53"/>
          <w:w w:val="105"/>
        </w:rPr>
        <w:t xml:space="preserve"> </w:t>
      </w:r>
      <w:r w:rsidRPr="00CA5FEB">
        <w:rPr>
          <w:rFonts w:ascii="Book Antiqua" w:hAnsi="Book Antiqua"/>
          <w:b/>
          <w:w w:val="105"/>
        </w:rPr>
        <w:t>Vadodara – 390 008</w:t>
      </w:r>
      <w:r w:rsidR="004413C7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                                                                </w:t>
      </w:r>
      <w:r w:rsidR="007C2FEF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  </w:t>
      </w:r>
      <w:r w:rsidR="004413C7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   </w:t>
      </w:r>
      <w:r w:rsidR="00A50204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br/>
      </w:r>
      <w:r w:rsidR="00A50204" w:rsidRPr="00316E38">
        <w:rPr>
          <w:rFonts w:ascii="Book Antiqua" w:eastAsia="Times New Roman" w:hAnsi="Book Antiqua" w:cs="Courier New"/>
          <w:b/>
          <w:bCs/>
          <w:color w:val="222222"/>
          <w:kern w:val="0"/>
          <w:sz w:val="24"/>
          <w:szCs w:val="24"/>
          <w:lang w:eastAsia="en-IN" w:bidi="hi-IN"/>
          <w14:ligatures w14:val="none"/>
        </w:rPr>
        <w:t>Address:</w:t>
      </w:r>
      <w:r w:rsidR="00A50204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 </w:t>
      </w:r>
      <w:r w:rsidR="004413C7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                                                          </w:t>
      </w:r>
    </w:p>
    <w:p w14:paraId="25301297" w14:textId="519380CB" w:rsidR="00685054" w:rsidRPr="0078225A" w:rsidRDefault="004413C7" w:rsidP="00C04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390"/>
        <w:textAlignment w:val="baseline"/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</w:pPr>
      <w:r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                                                                           </w:t>
      </w:r>
      <w:r w:rsidR="00C0485A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br/>
      </w:r>
    </w:p>
    <w:p w14:paraId="25A4ABC2" w14:textId="77777777" w:rsidR="00685054" w:rsidRPr="0078225A" w:rsidRDefault="00685054" w:rsidP="006850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390"/>
        <w:textAlignment w:val="baseline"/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</w:pPr>
      <w:r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>Dear Sir,</w:t>
      </w:r>
      <w:r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br/>
      </w:r>
    </w:p>
    <w:p w14:paraId="3CB38A3A" w14:textId="77777777" w:rsidR="00D43208" w:rsidRPr="0078225A" w:rsidRDefault="00685054" w:rsidP="00F34699">
      <w:pPr>
        <w:pStyle w:val="ListParagrap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right="95" w:hanging="426"/>
        <w:jc w:val="both"/>
        <w:textAlignment w:val="baseline"/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</w:pPr>
      <w:r w:rsidRPr="0078225A">
        <w:rPr>
          <w:rFonts w:ascii="Book Antiqua" w:eastAsia="Times New Roman" w:hAnsi="Book Antiqua" w:cs="Courier New"/>
          <w:b/>
          <w:bCs/>
          <w:color w:val="222222"/>
          <w:kern w:val="0"/>
          <w:sz w:val="24"/>
          <w:szCs w:val="24"/>
          <w:lang w:eastAsia="en-IN" w:bidi="hi-IN"/>
          <w14:ligatures w14:val="none"/>
        </w:rPr>
        <w:t>1.0</w:t>
      </w:r>
      <w:r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    </w:t>
      </w:r>
      <w:r w:rsidR="00C0485A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We have read the provisions of </w:t>
      </w:r>
      <w:r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the bidding documents regarding     </w:t>
      </w:r>
      <w:r w:rsidR="00C0485A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>submission of original/ Hard copy part of the bid. Accordingly, as per ITB Clause 9(1) of the Bidding Documents, we h</w:t>
      </w:r>
      <w:r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>ereby confirm the following:</w:t>
      </w:r>
      <w:r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br/>
      </w:r>
      <w:r w:rsidRPr="00A97968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br/>
      </w:r>
      <w:r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>(</w:t>
      </w:r>
      <w:proofErr w:type="spellStart"/>
      <w:r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>i</w:t>
      </w:r>
      <w:proofErr w:type="spellEnd"/>
      <w:r w:rsidR="00C0485A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) </w:t>
      </w:r>
      <w:r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   </w:t>
      </w:r>
      <w:r w:rsidR="00C0485A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We have uploaded the scanned copy of the requisite documents in </w:t>
      </w:r>
      <w:r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     </w:t>
      </w:r>
      <w:r w:rsidR="00D43208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  </w:t>
      </w:r>
    </w:p>
    <w:p w14:paraId="3D0549F4" w14:textId="280CA91F" w:rsidR="00054998" w:rsidRPr="0078225A" w:rsidRDefault="00D43208" w:rsidP="00F34699">
      <w:pPr>
        <w:pStyle w:val="ListParagrap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right="95" w:hanging="426"/>
        <w:jc w:val="both"/>
        <w:textAlignment w:val="baseline"/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</w:pPr>
      <w:r w:rsidRPr="0078225A">
        <w:rPr>
          <w:rFonts w:ascii="Book Antiqua" w:hAnsi="Book Antiqua"/>
          <w:sz w:val="24"/>
          <w:szCs w:val="24"/>
        </w:rPr>
        <w:t xml:space="preserve">            </w:t>
      </w:r>
      <w:r w:rsidR="00197976" w:rsidRPr="0078225A">
        <w:rPr>
          <w:rFonts w:ascii="Book Antiqua" w:hAnsi="Book Antiqua"/>
          <w:sz w:val="24"/>
          <w:szCs w:val="24"/>
        </w:rPr>
        <w:t xml:space="preserve">   </w:t>
      </w:r>
      <w:r w:rsidR="00A97968">
        <w:rPr>
          <w:rFonts w:ascii="Book Antiqua" w:hAnsi="Book Antiqua"/>
          <w:sz w:val="24"/>
          <w:szCs w:val="24"/>
        </w:rPr>
        <w:t xml:space="preserve"> </w:t>
      </w:r>
      <w:r w:rsidR="00C0485A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>accordance with the bidding provisions along with the soft part of the bid.</w:t>
      </w:r>
      <w:r w:rsidR="00C0485A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br/>
      </w:r>
      <w:r w:rsidR="00C0485A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br/>
        <w:t>(</w:t>
      </w:r>
      <w:r w:rsidR="00111FF1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>ii</w:t>
      </w:r>
      <w:proofErr w:type="gramStart"/>
      <w:r w:rsidR="00C0485A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) </w:t>
      </w:r>
      <w:r w:rsidR="00054998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 </w:t>
      </w:r>
      <w:r w:rsidR="00C0485A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>We</w:t>
      </w:r>
      <w:proofErr w:type="gramEnd"/>
      <w:r w:rsidR="00C0485A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 shall furnish all the original/Hard copy part of the bid in physical form </w:t>
      </w:r>
      <w:r w:rsidR="00054998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      </w:t>
      </w:r>
    </w:p>
    <w:p w14:paraId="2B9B6481" w14:textId="77777777" w:rsidR="00054998" w:rsidRPr="0078225A" w:rsidRDefault="00054998" w:rsidP="00F34699">
      <w:pPr>
        <w:pStyle w:val="ListParagrap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right="95" w:hanging="426"/>
        <w:jc w:val="both"/>
        <w:textAlignment w:val="baseline"/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</w:pPr>
      <w:r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              </w:t>
      </w:r>
      <w:r w:rsidR="00C0485A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on receipt of request from the Employer Further, there shall be no </w:t>
      </w:r>
    </w:p>
    <w:p w14:paraId="58B2449B" w14:textId="77777777" w:rsidR="00054998" w:rsidRPr="0078225A" w:rsidRDefault="00054998" w:rsidP="00F34699">
      <w:pPr>
        <w:pStyle w:val="ListParagrap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right="379" w:hanging="426"/>
        <w:jc w:val="both"/>
        <w:textAlignment w:val="baseline"/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</w:pPr>
      <w:r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              </w:t>
      </w:r>
      <w:r w:rsidR="00C0485A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contradictions/ inconsistencies between the documents submitted in </w:t>
      </w:r>
      <w:r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         </w:t>
      </w:r>
    </w:p>
    <w:p w14:paraId="7ACB71A3" w14:textId="77777777" w:rsidR="00054998" w:rsidRPr="0078225A" w:rsidRDefault="00054998" w:rsidP="00F34699">
      <w:pPr>
        <w:pStyle w:val="ListParagrap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right="379" w:hanging="426"/>
        <w:jc w:val="both"/>
        <w:textAlignment w:val="baseline"/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</w:pPr>
      <w:r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              </w:t>
      </w:r>
      <w:r w:rsidR="00C0485A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physical form and the scanned version submitted along with the soft part </w:t>
      </w:r>
      <w:r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  </w:t>
      </w:r>
    </w:p>
    <w:p w14:paraId="2F19759C" w14:textId="4E673503" w:rsidR="002902A7" w:rsidRPr="0078225A" w:rsidRDefault="00054998" w:rsidP="00F34699">
      <w:pPr>
        <w:pStyle w:val="ListParagrap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379"/>
        <w:jc w:val="both"/>
        <w:textAlignment w:val="baseline"/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</w:pPr>
      <w:r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              </w:t>
      </w:r>
      <w:r w:rsidR="00C0485A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>of the bid.</w:t>
      </w:r>
      <w:r w:rsidR="00C0485A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br/>
      </w:r>
      <w:r w:rsidR="00C0485A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br/>
        <w:t xml:space="preserve">2.0 </w:t>
      </w:r>
      <w:r w:rsidR="002902A7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  </w:t>
      </w:r>
      <w:r w:rsidR="00C0485A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We also accept that in case of our failure of submission of documents in </w:t>
      </w:r>
      <w:r w:rsidR="002902A7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          </w:t>
      </w:r>
    </w:p>
    <w:p w14:paraId="56651177" w14:textId="77777777" w:rsidR="002902A7" w:rsidRPr="0078225A" w:rsidRDefault="002902A7" w:rsidP="00F34699">
      <w:pPr>
        <w:pStyle w:val="ListParagrap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379"/>
        <w:jc w:val="both"/>
        <w:textAlignment w:val="baseline"/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</w:pPr>
      <w:r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         </w:t>
      </w:r>
      <w:r w:rsidR="00C0485A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original/hard part, the same shall be considered as withdrawal of bids and </w:t>
      </w:r>
    </w:p>
    <w:p w14:paraId="1823BE24" w14:textId="2E0A5FB6" w:rsidR="000B5DCF" w:rsidRDefault="002902A7" w:rsidP="00F34699">
      <w:pPr>
        <w:pStyle w:val="ListParagrap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379"/>
        <w:jc w:val="both"/>
        <w:textAlignment w:val="baseline"/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</w:pPr>
      <w:r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         </w:t>
      </w:r>
      <w:r w:rsidR="00C0485A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>Employer has the right to take punitive measures against us as deemed fit</w:t>
      </w:r>
      <w:r w:rsidR="00C0485A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br/>
      </w:r>
      <w:r w:rsidR="00C0485A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br/>
      </w:r>
      <w:r w:rsidR="00B77A8A">
        <w:rPr>
          <w:rFonts w:ascii="Book Antiqua" w:eastAsia="Times New Roman" w:hAnsi="Book Antiqua" w:cs="Courier New"/>
          <w:b/>
          <w:bCs/>
          <w:color w:val="222222"/>
          <w:kern w:val="0"/>
          <w:sz w:val="24"/>
          <w:szCs w:val="24"/>
          <w:lang w:eastAsia="en-IN" w:bidi="hi-IN"/>
          <w14:ligatures w14:val="none"/>
        </w:rPr>
        <w:t xml:space="preserve">         </w:t>
      </w:r>
      <w:r w:rsidR="00C0485A" w:rsidRPr="0078225A">
        <w:rPr>
          <w:rFonts w:ascii="Book Antiqua" w:eastAsia="Times New Roman" w:hAnsi="Book Antiqua" w:cs="Courier New"/>
          <w:b/>
          <w:bCs/>
          <w:color w:val="222222"/>
          <w:kern w:val="0"/>
          <w:sz w:val="24"/>
          <w:szCs w:val="24"/>
          <w:lang w:eastAsia="en-IN" w:bidi="hi-IN"/>
          <w14:ligatures w14:val="none"/>
        </w:rPr>
        <w:t>Date</w:t>
      </w:r>
      <w:r w:rsidR="00C0485A" w:rsidRPr="00601527">
        <w:rPr>
          <w:rFonts w:ascii="Book Antiqua" w:eastAsia="Times New Roman" w:hAnsi="Book Antiqua" w:cs="Courier New"/>
          <w:b/>
          <w:bCs/>
          <w:color w:val="222222"/>
          <w:kern w:val="0"/>
          <w:sz w:val="24"/>
          <w:szCs w:val="24"/>
          <w:lang w:eastAsia="en-IN" w:bidi="hi-IN"/>
          <w14:ligatures w14:val="none"/>
        </w:rPr>
        <w:t>:</w:t>
      </w:r>
      <w:r w:rsidR="00BC3098" w:rsidRPr="00601527">
        <w:rPr>
          <w:rFonts w:ascii="Book Antiqua" w:eastAsia="Times New Roman" w:hAnsi="Book Antiqua" w:cs="Courier New"/>
          <w:b/>
          <w:bCs/>
          <w:color w:val="222222"/>
          <w:kern w:val="0"/>
          <w:sz w:val="24"/>
          <w:szCs w:val="24"/>
          <w:lang w:eastAsia="en-IN" w:bidi="hi-IN"/>
          <w14:ligatures w14:val="none"/>
        </w:rPr>
        <w:t xml:space="preserve">                                  </w:t>
      </w:r>
      <w:r w:rsidR="00FE229F">
        <w:rPr>
          <w:rFonts w:ascii="Book Antiqua" w:eastAsia="Times New Roman" w:hAnsi="Book Antiqua" w:cs="Courier New"/>
          <w:b/>
          <w:bCs/>
          <w:color w:val="222222"/>
          <w:kern w:val="0"/>
          <w:sz w:val="24"/>
          <w:szCs w:val="24"/>
          <w:lang w:eastAsia="en-IN" w:bidi="hi-IN"/>
          <w14:ligatures w14:val="none"/>
        </w:rPr>
        <w:t xml:space="preserve">                            </w:t>
      </w:r>
      <w:r w:rsidR="00BC3098" w:rsidRPr="00601527">
        <w:rPr>
          <w:rFonts w:ascii="Book Antiqua" w:eastAsia="Times New Roman" w:hAnsi="Book Antiqua" w:cs="Courier New"/>
          <w:b/>
          <w:bCs/>
          <w:color w:val="222222"/>
          <w:kern w:val="0"/>
          <w:sz w:val="24"/>
          <w:szCs w:val="24"/>
          <w:lang w:eastAsia="en-IN" w:bidi="hi-IN"/>
          <w14:ligatures w14:val="none"/>
        </w:rPr>
        <w:t>Printed Name:</w:t>
      </w:r>
      <w:r w:rsidR="00BC3098" w:rsidRPr="00601527">
        <w:rPr>
          <w:rFonts w:ascii="Book Antiqua" w:eastAsia="Times New Roman" w:hAnsi="Book Antiqua" w:cs="Courier New"/>
          <w:b/>
          <w:bCs/>
          <w:color w:val="222222"/>
          <w:kern w:val="0"/>
          <w:sz w:val="24"/>
          <w:szCs w:val="24"/>
          <w:lang w:eastAsia="en-IN" w:bidi="hi-IN"/>
          <w14:ligatures w14:val="none"/>
        </w:rPr>
        <w:br/>
      </w:r>
      <w:r w:rsidR="00B77A8A">
        <w:rPr>
          <w:rFonts w:ascii="Book Antiqua" w:eastAsia="Times New Roman" w:hAnsi="Book Antiqua" w:cs="Courier New"/>
          <w:b/>
          <w:bCs/>
          <w:color w:val="222222"/>
          <w:kern w:val="0"/>
          <w:sz w:val="24"/>
          <w:szCs w:val="24"/>
          <w:lang w:eastAsia="en-IN" w:bidi="hi-IN"/>
          <w14:ligatures w14:val="none"/>
        </w:rPr>
        <w:t xml:space="preserve">         </w:t>
      </w:r>
      <w:r w:rsidR="00BC3098" w:rsidRPr="00601527">
        <w:rPr>
          <w:rFonts w:ascii="Book Antiqua" w:eastAsia="Times New Roman" w:hAnsi="Book Antiqua" w:cs="Courier New"/>
          <w:b/>
          <w:bCs/>
          <w:color w:val="222222"/>
          <w:kern w:val="0"/>
          <w:sz w:val="24"/>
          <w:szCs w:val="24"/>
          <w:lang w:eastAsia="en-IN" w:bidi="hi-IN"/>
          <w14:ligatures w14:val="none"/>
        </w:rPr>
        <w:t xml:space="preserve">Place:                                        </w:t>
      </w:r>
      <w:r w:rsidR="000C23BD">
        <w:rPr>
          <w:rFonts w:ascii="Book Antiqua" w:eastAsia="Times New Roman" w:hAnsi="Book Antiqua" w:cs="Courier New"/>
          <w:b/>
          <w:bCs/>
          <w:color w:val="222222"/>
          <w:kern w:val="0"/>
          <w:sz w:val="24"/>
          <w:szCs w:val="24"/>
          <w:lang w:eastAsia="en-IN" w:bidi="hi-IN"/>
          <w14:ligatures w14:val="none"/>
        </w:rPr>
        <w:t xml:space="preserve">                    </w:t>
      </w:r>
      <w:r w:rsidR="00BC3098" w:rsidRPr="00601527">
        <w:rPr>
          <w:rFonts w:ascii="Book Antiqua" w:eastAsia="Times New Roman" w:hAnsi="Book Antiqua" w:cs="Courier New"/>
          <w:b/>
          <w:bCs/>
          <w:color w:val="222222"/>
          <w:kern w:val="0"/>
          <w:sz w:val="24"/>
          <w:szCs w:val="24"/>
          <w:lang w:eastAsia="en-IN" w:bidi="hi-IN"/>
          <w14:ligatures w14:val="none"/>
        </w:rPr>
        <w:t xml:space="preserve"> </w:t>
      </w:r>
      <w:r w:rsidR="00C0485A" w:rsidRPr="00601527">
        <w:rPr>
          <w:rFonts w:ascii="Book Antiqua" w:eastAsia="Times New Roman" w:hAnsi="Book Antiqua" w:cs="Courier New"/>
          <w:b/>
          <w:bCs/>
          <w:color w:val="222222"/>
          <w:kern w:val="0"/>
          <w:sz w:val="24"/>
          <w:szCs w:val="24"/>
          <w:lang w:eastAsia="en-IN" w:bidi="hi-IN"/>
          <w14:ligatures w14:val="none"/>
        </w:rPr>
        <w:t>Designation:</w:t>
      </w:r>
      <w:r w:rsidR="00C0485A" w:rsidRPr="00601527">
        <w:rPr>
          <w:rFonts w:ascii="Book Antiqua" w:eastAsia="Times New Roman" w:hAnsi="Book Antiqua" w:cs="Courier New"/>
          <w:b/>
          <w:bCs/>
          <w:color w:val="222222"/>
          <w:kern w:val="0"/>
          <w:sz w:val="24"/>
          <w:szCs w:val="24"/>
          <w:lang w:eastAsia="en-IN" w:bidi="hi-IN"/>
          <w14:ligatures w14:val="none"/>
        </w:rPr>
        <w:br/>
      </w:r>
    </w:p>
    <w:p w14:paraId="4C60B5C7" w14:textId="705280B1" w:rsidR="007734C0" w:rsidRPr="00043836" w:rsidRDefault="00C0485A" w:rsidP="00043836">
      <w:pPr>
        <w:pStyle w:val="ListParagrap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379"/>
        <w:textAlignment w:val="baseline"/>
        <w:rPr>
          <w:rFonts w:ascii="Book Antiqua" w:eastAsia="Times New Roman" w:hAnsi="Book Antiqua" w:cs="Courier New"/>
          <w:i/>
          <w:iCs/>
          <w:color w:val="222222"/>
          <w:kern w:val="0"/>
          <w:sz w:val="24"/>
          <w:szCs w:val="24"/>
          <w:lang w:eastAsia="en-IN" w:bidi="hi-IN"/>
          <w14:ligatures w14:val="none"/>
        </w:rPr>
      </w:pPr>
      <w:r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br/>
      </w:r>
      <w:r w:rsidRPr="00254780">
        <w:rPr>
          <w:rFonts w:ascii="Book Antiqua" w:eastAsia="Times New Roman" w:hAnsi="Book Antiqua" w:cs="Courier New"/>
          <w:i/>
          <w:iCs/>
          <w:color w:val="222222"/>
          <w:kern w:val="0"/>
          <w:sz w:val="24"/>
          <w:szCs w:val="24"/>
          <w:lang w:eastAsia="en-IN" w:bidi="hi-IN"/>
          <w14:ligatures w14:val="none"/>
        </w:rPr>
        <w:t>[</w:t>
      </w:r>
      <w:r w:rsidRPr="00F218B9">
        <w:rPr>
          <w:rFonts w:ascii="Book Antiqua" w:eastAsia="Times New Roman" w:hAnsi="Book Antiqua" w:cs="Courier New"/>
          <w:i/>
          <w:iCs/>
          <w:color w:val="222222"/>
          <w:kern w:val="0"/>
          <w:sz w:val="24"/>
          <w:szCs w:val="24"/>
          <w:lang w:eastAsia="en-IN" w:bidi="hi-IN"/>
          <w14:ligatures w14:val="none"/>
        </w:rPr>
        <w:t>Note: The Bidder (Lead Partner in case of Joint Venture) shall submit the undertaking on the company's letterhead)</w:t>
      </w:r>
    </w:p>
    <w:sectPr w:rsidR="007734C0" w:rsidRPr="00043836" w:rsidSect="00273B60">
      <w:pgSz w:w="11906" w:h="16838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462DC5"/>
    <w:multiLevelType w:val="hybridMultilevel"/>
    <w:tmpl w:val="4300B76E"/>
    <w:lvl w:ilvl="0" w:tplc="0409000F">
      <w:start w:val="1"/>
      <w:numFmt w:val="decimal"/>
      <w:lvlText w:val="%1."/>
      <w:lvlJc w:val="left"/>
      <w:pPr>
        <w:ind w:left="436" w:hanging="360"/>
      </w:pPr>
    </w:lvl>
    <w:lvl w:ilvl="1" w:tplc="04090019" w:tentative="1">
      <w:start w:val="1"/>
      <w:numFmt w:val="lowerLetter"/>
      <w:lvlText w:val="%2."/>
      <w:lvlJc w:val="left"/>
      <w:pPr>
        <w:ind w:left="1156" w:hanging="360"/>
      </w:pPr>
    </w:lvl>
    <w:lvl w:ilvl="2" w:tplc="0409001B" w:tentative="1">
      <w:start w:val="1"/>
      <w:numFmt w:val="lowerRoman"/>
      <w:lvlText w:val="%3."/>
      <w:lvlJc w:val="right"/>
      <w:pPr>
        <w:ind w:left="1876" w:hanging="180"/>
      </w:pPr>
    </w:lvl>
    <w:lvl w:ilvl="3" w:tplc="0409000F" w:tentative="1">
      <w:start w:val="1"/>
      <w:numFmt w:val="decimal"/>
      <w:lvlText w:val="%4."/>
      <w:lvlJc w:val="left"/>
      <w:pPr>
        <w:ind w:left="2596" w:hanging="360"/>
      </w:pPr>
    </w:lvl>
    <w:lvl w:ilvl="4" w:tplc="04090019" w:tentative="1">
      <w:start w:val="1"/>
      <w:numFmt w:val="lowerLetter"/>
      <w:lvlText w:val="%5."/>
      <w:lvlJc w:val="left"/>
      <w:pPr>
        <w:ind w:left="3316" w:hanging="360"/>
      </w:pPr>
    </w:lvl>
    <w:lvl w:ilvl="5" w:tplc="0409001B" w:tentative="1">
      <w:start w:val="1"/>
      <w:numFmt w:val="lowerRoman"/>
      <w:lvlText w:val="%6."/>
      <w:lvlJc w:val="right"/>
      <w:pPr>
        <w:ind w:left="4036" w:hanging="180"/>
      </w:pPr>
    </w:lvl>
    <w:lvl w:ilvl="6" w:tplc="0409000F" w:tentative="1">
      <w:start w:val="1"/>
      <w:numFmt w:val="decimal"/>
      <w:lvlText w:val="%7."/>
      <w:lvlJc w:val="left"/>
      <w:pPr>
        <w:ind w:left="4756" w:hanging="360"/>
      </w:pPr>
    </w:lvl>
    <w:lvl w:ilvl="7" w:tplc="04090019" w:tentative="1">
      <w:start w:val="1"/>
      <w:numFmt w:val="lowerLetter"/>
      <w:lvlText w:val="%8."/>
      <w:lvlJc w:val="left"/>
      <w:pPr>
        <w:ind w:left="5476" w:hanging="360"/>
      </w:pPr>
    </w:lvl>
    <w:lvl w:ilvl="8" w:tplc="04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" w15:restartNumberingAfterBreak="0">
    <w:nsid w:val="6CB41528"/>
    <w:multiLevelType w:val="multilevel"/>
    <w:tmpl w:val="96CC892C"/>
    <w:lvl w:ilvl="0">
      <w:start w:val="1"/>
      <w:numFmt w:val="decimal"/>
      <w:lvlText w:val="%1.0"/>
      <w:lvlJc w:val="left"/>
      <w:pPr>
        <w:ind w:left="436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5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756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7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76" w:hanging="1800"/>
      </w:pPr>
      <w:rPr>
        <w:rFonts w:hint="default"/>
      </w:rPr>
    </w:lvl>
  </w:abstractNum>
  <w:num w:numId="1" w16cid:durableId="1391268798">
    <w:abstractNumId w:val="0"/>
  </w:num>
  <w:num w:numId="2" w16cid:durableId="9740194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37D9"/>
    <w:rsid w:val="00043836"/>
    <w:rsid w:val="00054998"/>
    <w:rsid w:val="0009387E"/>
    <w:rsid w:val="000B5DCF"/>
    <w:rsid w:val="000C23BD"/>
    <w:rsid w:val="00111FF1"/>
    <w:rsid w:val="00197976"/>
    <w:rsid w:val="00254780"/>
    <w:rsid w:val="00273B60"/>
    <w:rsid w:val="002902A7"/>
    <w:rsid w:val="002A37D9"/>
    <w:rsid w:val="00312B75"/>
    <w:rsid w:val="00316E38"/>
    <w:rsid w:val="004413C7"/>
    <w:rsid w:val="005F17B3"/>
    <w:rsid w:val="00601527"/>
    <w:rsid w:val="00685054"/>
    <w:rsid w:val="006A35FB"/>
    <w:rsid w:val="007734C0"/>
    <w:rsid w:val="0078225A"/>
    <w:rsid w:val="00793023"/>
    <w:rsid w:val="007C2FEF"/>
    <w:rsid w:val="00941B2C"/>
    <w:rsid w:val="009503ED"/>
    <w:rsid w:val="00951E03"/>
    <w:rsid w:val="00974D87"/>
    <w:rsid w:val="00A50204"/>
    <w:rsid w:val="00A97968"/>
    <w:rsid w:val="00B47ADB"/>
    <w:rsid w:val="00B77A8A"/>
    <w:rsid w:val="00BC3098"/>
    <w:rsid w:val="00C0485A"/>
    <w:rsid w:val="00D43208"/>
    <w:rsid w:val="00EC41B3"/>
    <w:rsid w:val="00F218B9"/>
    <w:rsid w:val="00F34699"/>
    <w:rsid w:val="00FC76FC"/>
    <w:rsid w:val="00FE2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CE62BA"/>
  <w15:chartTrackingRefBased/>
  <w15:docId w15:val="{3788684C-071E-46AE-919E-E67DABC2E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048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en-IN" w:bidi="hi-IN"/>
      <w14:ligatures w14:val="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0485A"/>
    <w:rPr>
      <w:rFonts w:ascii="Courier New" w:eastAsia="Times New Roman" w:hAnsi="Courier New" w:cs="Courier New"/>
      <w:kern w:val="0"/>
      <w:sz w:val="20"/>
      <w:szCs w:val="20"/>
      <w:lang w:eastAsia="en-IN" w:bidi="hi-IN"/>
      <w14:ligatures w14:val="none"/>
    </w:rPr>
  </w:style>
  <w:style w:type="character" w:customStyle="1" w:styleId="eventnotifier">
    <w:name w:val="eventnotifier"/>
    <w:basedOn w:val="DefaultParagraphFont"/>
    <w:rsid w:val="00C0485A"/>
  </w:style>
  <w:style w:type="paragraph" w:styleId="ListParagraph">
    <w:name w:val="List Paragraph"/>
    <w:basedOn w:val="Normal"/>
    <w:uiPriority w:val="34"/>
    <w:qFormat/>
    <w:rsid w:val="00685054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951E03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kern w:val="0"/>
      <w:sz w:val="24"/>
      <w:szCs w:val="24"/>
      <w:lang w:val="en-US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951E03"/>
    <w:rPr>
      <w:rFonts w:ascii="Cambria" w:eastAsia="Cambria" w:hAnsi="Cambria" w:cs="Cambria"/>
      <w:kern w:val="0"/>
      <w:sz w:val="24"/>
      <w:szCs w:val="24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709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370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Sandesh Trivedi {संदेश त्रिवेदी}</dc:creator>
  <cp:keywords/>
  <dc:description/>
  <cp:lastModifiedBy>Mukul Shukla {मुकुल  शुक्ल}</cp:lastModifiedBy>
  <cp:revision>37</cp:revision>
  <dcterms:created xsi:type="dcterms:W3CDTF">2024-02-05T11:31:00Z</dcterms:created>
  <dcterms:modified xsi:type="dcterms:W3CDTF">2024-07-12T05:48:00Z</dcterms:modified>
</cp:coreProperties>
</file>